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3A71" w:rsidRDefault="00BA711E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>SCHEDA SEGNALAZIONE SOSPENSIONE GIUDIZIO CLASSE PRIMA</w:t>
      </w:r>
    </w:p>
    <w:p w:rsidR="00AC49DC" w:rsidRPr="000B4545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BA711E" w:rsidRPr="000B4545">
        <w:rPr>
          <w:b/>
          <w:bCs/>
          <w:smallCaps/>
          <w:sz w:val="24"/>
          <w:szCs w:val="24"/>
        </w:rPr>
        <w:t>MATEMATICA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="005871A6">
        <w:rPr>
          <w:smallCaps/>
          <w:sz w:val="22"/>
        </w:rPr>
        <w:t xml:space="preserve">        </w:t>
      </w:r>
      <w:r w:rsidRPr="00F92C14">
        <w:rPr>
          <w:smallCaps/>
          <w:sz w:val="22"/>
        </w:rPr>
        <w:t xml:space="preserve">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</w:t>
      </w:r>
      <w:r w:rsidR="005871A6">
        <w:rPr>
          <w:smallCaps/>
          <w:sz w:val="22"/>
        </w:rPr>
        <w:t xml:space="preserve">     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E66A1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>
        <w:rPr>
          <w:noProof/>
        </w:rPr>
        <w:pict w14:anchorId="272AF9C9">
          <v:rect id="Rectangle 36" o:spid="_x0000_s1027" style="position:absolute;left:0;text-align:left;margin-left:246.4pt;margin-top:25.8pt;width:29.55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"/>
        </w:pict>
      </w:r>
      <w:r w:rsidR="00AC49DC" w:rsidRPr="00F92C14">
        <w:rPr>
          <w:b/>
          <w:bCs/>
          <w:smallCaps/>
          <w:sz w:val="22"/>
        </w:rPr>
        <w:t>Prof.</w:t>
      </w:r>
      <w:r w:rsidR="005871A6">
        <w:rPr>
          <w:smallCaps/>
          <w:sz w:val="22"/>
        </w:rPr>
        <w:tab/>
      </w:r>
    </w:p>
    <w:p w:rsidR="00AC49DC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0B4545" w:rsidRPr="00F92C14" w:rsidRDefault="000B4545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4E641B" w:rsidRPr="00F92C14">
        <w:t>seconda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1"/>
        <w:gridCol w:w="5351"/>
      </w:tblGrid>
      <w:tr w:rsidR="00895B12">
        <w:tc>
          <w:tcPr>
            <w:tcW w:w="5351" w:type="dxa"/>
          </w:tcPr>
          <w:p w:rsidR="00B079A7" w:rsidRPr="00265F83" w:rsidRDefault="000C0557" w:rsidP="00AB5C8C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before="120"/>
              <w:ind w:left="567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="00B079A7" w:rsidRPr="00265F83">
              <w:rPr>
                <w:rFonts w:ascii="Verdana" w:hAnsi="Verdana"/>
                <w:sz w:val="18"/>
                <w:szCs w:val="18"/>
              </w:rPr>
              <w:t>eoria degli insiemi</w:t>
            </w:r>
          </w:p>
          <w:p w:rsidR="00895B12" w:rsidRPr="00265F83" w:rsidRDefault="00895B12" w:rsidP="00AB5C8C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before="120"/>
              <w:ind w:left="567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265F83">
              <w:rPr>
                <w:rFonts w:ascii="Verdana" w:hAnsi="Verdana"/>
                <w:sz w:val="18"/>
                <w:szCs w:val="18"/>
              </w:rPr>
              <w:t xml:space="preserve">Insiemi numerici N, Z e Q. Applicazione di regole e proprietà del calcolo numerico </w:t>
            </w:r>
          </w:p>
          <w:p w:rsidR="00895B12" w:rsidRPr="00265F83" w:rsidRDefault="00895B12" w:rsidP="00AB5C8C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before="120"/>
              <w:ind w:left="567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265F83">
              <w:rPr>
                <w:rFonts w:ascii="Verdana" w:hAnsi="Verdana"/>
                <w:sz w:val="18"/>
                <w:szCs w:val="18"/>
              </w:rPr>
              <w:t>Calcolo algebrico letterale</w:t>
            </w:r>
            <w:r w:rsidR="00B2063F" w:rsidRPr="00265F83">
              <w:rPr>
                <w:rFonts w:ascii="Verdana" w:hAnsi="Verdana"/>
                <w:sz w:val="18"/>
                <w:szCs w:val="18"/>
              </w:rPr>
              <w:t>,</w:t>
            </w:r>
            <w:r w:rsidR="000B4545">
              <w:rPr>
                <w:rFonts w:ascii="Verdana" w:hAnsi="Verdana"/>
                <w:sz w:val="18"/>
                <w:szCs w:val="18"/>
              </w:rPr>
              <w:t xml:space="preserve"> operazioni con i monomi e i polinomi,</w:t>
            </w:r>
            <w:r w:rsidR="00B2063F" w:rsidRPr="00265F83">
              <w:rPr>
                <w:rFonts w:ascii="Verdana" w:hAnsi="Verdana"/>
                <w:sz w:val="18"/>
                <w:szCs w:val="18"/>
              </w:rPr>
              <w:t xml:space="preserve"> prodotti notevoli</w:t>
            </w:r>
            <w:r w:rsidRPr="00265F8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95B12" w:rsidRPr="00265F83" w:rsidRDefault="00895B12" w:rsidP="00AB5C8C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before="120" w:after="120"/>
              <w:ind w:left="567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265F83">
              <w:rPr>
                <w:rFonts w:ascii="Verdana" w:hAnsi="Verdana"/>
                <w:sz w:val="18"/>
                <w:szCs w:val="18"/>
              </w:rPr>
              <w:t xml:space="preserve">Risoluzione di equazioni numeriche </w:t>
            </w:r>
            <w:r w:rsidR="000B4545">
              <w:rPr>
                <w:rFonts w:ascii="Verdana" w:hAnsi="Verdana"/>
                <w:sz w:val="18"/>
                <w:szCs w:val="18"/>
              </w:rPr>
              <w:t xml:space="preserve">intere </w:t>
            </w:r>
            <w:r w:rsidRPr="00265F83">
              <w:rPr>
                <w:rFonts w:ascii="Verdana" w:hAnsi="Verdana"/>
                <w:sz w:val="18"/>
                <w:szCs w:val="18"/>
              </w:rPr>
              <w:t>di 1^ gra</w:t>
            </w:r>
            <w:r w:rsidR="000B4545">
              <w:rPr>
                <w:rFonts w:ascii="Verdana" w:hAnsi="Verdana"/>
                <w:sz w:val="18"/>
                <w:szCs w:val="18"/>
              </w:rPr>
              <w:t>do</w:t>
            </w:r>
            <w:r w:rsidRPr="00265F83">
              <w:rPr>
                <w:rFonts w:ascii="Verdana" w:hAnsi="Verdana"/>
                <w:sz w:val="18"/>
                <w:szCs w:val="18"/>
              </w:rPr>
              <w:t>. Problemi di 1^ grado di geometria e argomento vario</w:t>
            </w:r>
            <w:r w:rsidR="00B079A7" w:rsidRPr="00265F83">
              <w:rPr>
                <w:rFonts w:ascii="Verdana" w:hAnsi="Verdana"/>
                <w:sz w:val="18"/>
                <w:szCs w:val="18"/>
              </w:rPr>
              <w:t>.</w:t>
            </w:r>
          </w:p>
          <w:p w:rsidR="007829BE" w:rsidRPr="00265F83" w:rsidRDefault="007829BE" w:rsidP="007829BE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before="60"/>
              <w:ind w:right="170" w:hanging="436"/>
              <w:jc w:val="both"/>
              <w:rPr>
                <w:rFonts w:ascii="Verdana" w:hAnsi="Verdana"/>
                <w:sz w:val="18"/>
                <w:szCs w:val="18"/>
              </w:rPr>
            </w:pPr>
            <w:r w:rsidRPr="00265F83">
              <w:rPr>
                <w:rFonts w:ascii="Verdana" w:hAnsi="Verdana"/>
                <w:sz w:val="18"/>
                <w:szCs w:val="18"/>
              </w:rPr>
              <w:t>Scomposizione di polinomi in fattori primi</w:t>
            </w:r>
            <w:r w:rsidR="00B079A7" w:rsidRPr="00265F83">
              <w:rPr>
                <w:rFonts w:ascii="Verdana" w:hAnsi="Verdana"/>
                <w:sz w:val="18"/>
                <w:szCs w:val="18"/>
              </w:rPr>
              <w:t>.</w:t>
            </w:r>
          </w:p>
          <w:p w:rsidR="007829BE" w:rsidRPr="00265F83" w:rsidRDefault="007829BE" w:rsidP="000C0557">
            <w:pPr>
              <w:spacing w:before="60"/>
              <w:ind w:left="720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1" w:type="dxa"/>
          </w:tcPr>
          <w:p w:rsidR="000C0557" w:rsidRDefault="000C0557" w:rsidP="00AB5C8C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265F83">
              <w:rPr>
                <w:rFonts w:ascii="Verdana" w:hAnsi="Verdana"/>
                <w:sz w:val="18"/>
                <w:szCs w:val="18"/>
              </w:rPr>
              <w:t>Frazioni algebriche</w:t>
            </w:r>
            <w:r>
              <w:rPr>
                <w:rFonts w:ascii="Verdana" w:hAnsi="Verdana"/>
                <w:sz w:val="18"/>
                <w:szCs w:val="18"/>
              </w:rPr>
              <w:t xml:space="preserve"> e operazioni con esse</w:t>
            </w:r>
            <w:r w:rsidRPr="00265F8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B2063F" w:rsidRPr="00265F83" w:rsidRDefault="000B4545" w:rsidP="00AB5C8C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Risoluzione di e</w:t>
            </w:r>
            <w:r w:rsidR="00B2063F" w:rsidRPr="00265F83">
              <w:rPr>
                <w:rFonts w:ascii="Verdana" w:hAnsi="Verdana"/>
                <w:sz w:val="18"/>
                <w:szCs w:val="18"/>
              </w:rPr>
              <w:t xml:space="preserve">quazioni </w:t>
            </w:r>
            <w:r>
              <w:rPr>
                <w:rFonts w:ascii="Verdana" w:hAnsi="Verdana"/>
                <w:sz w:val="18"/>
                <w:szCs w:val="18"/>
              </w:rPr>
              <w:t>numeriche</w:t>
            </w:r>
            <w:r w:rsidR="007829BE" w:rsidRPr="00265F8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2063F" w:rsidRPr="00265F83">
              <w:rPr>
                <w:rFonts w:ascii="Verdana" w:hAnsi="Verdana"/>
                <w:sz w:val="18"/>
                <w:szCs w:val="18"/>
              </w:rPr>
              <w:t>fratte</w:t>
            </w:r>
            <w:r w:rsidR="007829BE" w:rsidRPr="00265F83">
              <w:rPr>
                <w:rFonts w:ascii="Verdana" w:hAnsi="Verdana"/>
                <w:sz w:val="18"/>
                <w:szCs w:val="18"/>
              </w:rPr>
              <w:t xml:space="preserve"> di 1^ grado</w:t>
            </w:r>
            <w:r w:rsidR="00077212" w:rsidRPr="00265F8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C0557" w:rsidRPr="00265F83" w:rsidRDefault="000C0557" w:rsidP="000C055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Disequazioni lineari intere, sistemi di disequazioni lineari, disequazioni lineari fratte</w:t>
            </w:r>
          </w:p>
          <w:p w:rsidR="00895B12" w:rsidRPr="00265F83" w:rsidRDefault="000C0557" w:rsidP="00AB5C8C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="00B2063F" w:rsidRPr="00265F83">
              <w:rPr>
                <w:rFonts w:ascii="Verdana" w:hAnsi="Verdana"/>
                <w:sz w:val="18"/>
                <w:szCs w:val="18"/>
              </w:rPr>
              <w:t>efinizioni,</w:t>
            </w:r>
            <w:r>
              <w:rPr>
                <w:rFonts w:ascii="Verdana" w:hAnsi="Verdana"/>
                <w:sz w:val="18"/>
                <w:szCs w:val="18"/>
              </w:rPr>
              <w:t xml:space="preserve"> assiomi, </w:t>
            </w:r>
            <w:r w:rsidR="00B2063F" w:rsidRPr="00265F83">
              <w:rPr>
                <w:rFonts w:ascii="Verdana" w:hAnsi="Verdana"/>
                <w:sz w:val="18"/>
                <w:szCs w:val="18"/>
              </w:rPr>
              <w:t>teoremi della geometria euclidea</w:t>
            </w:r>
            <w:r w:rsidR="007829BE" w:rsidRPr="00265F83">
              <w:rPr>
                <w:rFonts w:ascii="Verdana" w:hAnsi="Verdana"/>
                <w:sz w:val="18"/>
                <w:szCs w:val="18"/>
              </w:rPr>
              <w:t xml:space="preserve"> relativi a </w:t>
            </w:r>
            <w:r>
              <w:rPr>
                <w:rFonts w:ascii="Verdana" w:hAnsi="Verdana"/>
                <w:sz w:val="18"/>
                <w:szCs w:val="18"/>
              </w:rPr>
              <w:t xml:space="preserve">triangolo, </w:t>
            </w:r>
            <w:r w:rsidR="007829BE" w:rsidRPr="00265F83">
              <w:rPr>
                <w:rFonts w:ascii="Verdana" w:hAnsi="Verdana"/>
                <w:sz w:val="18"/>
                <w:szCs w:val="18"/>
              </w:rPr>
              <w:t>parallelismo, perpendicolarità, quadrilateri</w:t>
            </w:r>
          </w:p>
          <w:p w:rsidR="00895B12" w:rsidRPr="00265F83" w:rsidRDefault="00895B12" w:rsidP="000C0557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sz w:val="18"/>
                <w:szCs w:val="18"/>
              </w:rPr>
            </w:pPr>
            <w:r w:rsidRPr="00265F83">
              <w:rPr>
                <w:rFonts w:ascii="Verdana" w:hAnsi="Verdana"/>
                <w:sz w:val="18"/>
                <w:szCs w:val="18"/>
              </w:rPr>
              <w:t>Altro (specificare) _____________________</w:t>
            </w: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 xml:space="preserve">Non sono state raggiunte le conoscenze disciplinari corrispondenti agli </w:t>
            </w:r>
            <w:r w:rsidR="00926142">
              <w:t>obiettivi co</w:t>
            </w:r>
            <w:r w:rsidRPr="00F92C14">
              <w:t>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applicate le abilità fondamentali del metodo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controllato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eventualmente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AE66A1" w:rsidP="00880F26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left="3540" w:right="-57" w:hanging="3540"/>
        <w:rPr>
          <w:rFonts w:ascii="Verdana" w:hAnsi="Verdana"/>
        </w:rPr>
      </w:pPr>
      <w:r>
        <w:rPr>
          <w:noProof/>
        </w:rPr>
        <w:pict w14:anchorId="5B2BB736"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left:0;text-align:left;margin-left:-2.65pt;margin-top:98.2pt;width:516.6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 xml:space="preserve">I.T.A.S. “G. PASTORI” Viale della </w:t>
                  </w:r>
                  <w:proofErr w:type="spellStart"/>
                  <w:r w:rsidRPr="00414227">
                    <w:rPr>
                      <w:rFonts w:ascii="Cambria" w:hAnsi="Cambria"/>
                    </w:rPr>
                    <w:t>Bornata</w:t>
                  </w:r>
                  <w:proofErr w:type="spellEnd"/>
                  <w:r w:rsidRPr="00414227">
                    <w:rPr>
                      <w:rFonts w:ascii="Cambria" w:hAnsi="Cambria"/>
                    </w:rPr>
                    <w:t>, 110 – 25123  BRESCIA</w:t>
                  </w:r>
                </w:p>
                <w:p w:rsidR="00A83A71" w:rsidRPr="00414227" w:rsidRDefault="00A83A71" w:rsidP="00A83A71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E-mail: pastori@provincia.brescia.it – </w:t>
                  </w:r>
                  <w:r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www.istitutopastoribrescia.it</w:t>
                  </w:r>
                </w:p>
                <w:p w:rsidR="00A83A71" w:rsidRDefault="00A83A71"/>
              </w:txbxContent>
            </v:textbox>
          </v:shape>
        </w:pict>
      </w:r>
      <w:r w:rsidR="00AC49DC" w:rsidRPr="005F333A">
        <w:t>Data scrutinio</w:t>
      </w:r>
      <w:r w:rsidR="005F333A" w:rsidRPr="005F333A">
        <w:t>:</w:t>
      </w:r>
      <w:r w:rsidR="00AC49DC" w:rsidRPr="005F333A">
        <w:t xml:space="preserve"> ___________________    </w:t>
      </w:r>
      <w:r w:rsidR="005F333A">
        <w:tab/>
      </w:r>
      <w:r w:rsidR="00AC49DC" w:rsidRPr="005F333A">
        <w:t>Firma</w:t>
      </w:r>
      <w:r w:rsidR="00880F26">
        <w:t xml:space="preserve"> coordinatore</w:t>
      </w:r>
      <w:r w:rsidR="00173ACE">
        <w:t xml:space="preserve">  </w:t>
      </w:r>
      <w:r w:rsidR="00AC49DC" w:rsidRPr="005F333A">
        <w:t>: Prof.</w:t>
      </w:r>
      <w:r w:rsidR="00AC49DC">
        <w:rPr>
          <w:rFonts w:ascii="Verdana" w:hAnsi="Verdana"/>
        </w:rPr>
        <w:t xml:space="preserve"> _____</w:t>
      </w:r>
      <w:r w:rsidR="005F333A">
        <w:rPr>
          <w:rFonts w:ascii="Verdana" w:hAnsi="Verdana"/>
        </w:rPr>
        <w:t>___</w:t>
      </w:r>
      <w:r w:rsidR="000C0557">
        <w:rPr>
          <w:rFonts w:ascii="Verdana" w:hAnsi="Verdana"/>
        </w:rPr>
        <w:t>____________________________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66A1" w:rsidRDefault="00AE66A1">
      <w:r>
        <w:separator/>
      </w:r>
    </w:p>
  </w:endnote>
  <w:endnote w:type="continuationSeparator" w:id="0">
    <w:p w:rsidR="00AE66A1" w:rsidRDefault="00AE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66A1" w:rsidRDefault="00AE66A1">
      <w:r>
        <w:separator/>
      </w:r>
    </w:p>
  </w:footnote>
  <w:footnote w:type="continuationSeparator" w:id="0">
    <w:p w:rsidR="00AE66A1" w:rsidRDefault="00AE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BCA"/>
    <w:rsid w:val="0000254B"/>
    <w:rsid w:val="00071C87"/>
    <w:rsid w:val="00072C56"/>
    <w:rsid w:val="00074CB4"/>
    <w:rsid w:val="00077212"/>
    <w:rsid w:val="000B0461"/>
    <w:rsid w:val="000B4545"/>
    <w:rsid w:val="000C0557"/>
    <w:rsid w:val="000C3568"/>
    <w:rsid w:val="000D5BCA"/>
    <w:rsid w:val="001605C1"/>
    <w:rsid w:val="00173ACE"/>
    <w:rsid w:val="00215A3F"/>
    <w:rsid w:val="002445A4"/>
    <w:rsid w:val="002534DA"/>
    <w:rsid w:val="00265F83"/>
    <w:rsid w:val="00286787"/>
    <w:rsid w:val="002A5F4C"/>
    <w:rsid w:val="002C039C"/>
    <w:rsid w:val="002F107A"/>
    <w:rsid w:val="00317C6A"/>
    <w:rsid w:val="00374F79"/>
    <w:rsid w:val="003777A2"/>
    <w:rsid w:val="00380943"/>
    <w:rsid w:val="003967AB"/>
    <w:rsid w:val="003B7028"/>
    <w:rsid w:val="00403117"/>
    <w:rsid w:val="004E5A6C"/>
    <w:rsid w:val="004E641B"/>
    <w:rsid w:val="005871A6"/>
    <w:rsid w:val="005C4AC9"/>
    <w:rsid w:val="005F333A"/>
    <w:rsid w:val="00607DB9"/>
    <w:rsid w:val="0065522B"/>
    <w:rsid w:val="0068732D"/>
    <w:rsid w:val="006A750E"/>
    <w:rsid w:val="006C4A20"/>
    <w:rsid w:val="006D0CAD"/>
    <w:rsid w:val="007829BE"/>
    <w:rsid w:val="007F01AF"/>
    <w:rsid w:val="008352BE"/>
    <w:rsid w:val="00876AB3"/>
    <w:rsid w:val="00880F26"/>
    <w:rsid w:val="00895B12"/>
    <w:rsid w:val="008B2D24"/>
    <w:rsid w:val="00926142"/>
    <w:rsid w:val="009846EE"/>
    <w:rsid w:val="009A018D"/>
    <w:rsid w:val="009A19D8"/>
    <w:rsid w:val="009D7AF2"/>
    <w:rsid w:val="00A10F02"/>
    <w:rsid w:val="00A75CD9"/>
    <w:rsid w:val="00A83A71"/>
    <w:rsid w:val="00AC49DC"/>
    <w:rsid w:val="00AE66A1"/>
    <w:rsid w:val="00AE7822"/>
    <w:rsid w:val="00AF40D9"/>
    <w:rsid w:val="00B079A7"/>
    <w:rsid w:val="00B2063F"/>
    <w:rsid w:val="00B62EA1"/>
    <w:rsid w:val="00B810F9"/>
    <w:rsid w:val="00B84262"/>
    <w:rsid w:val="00BA711E"/>
    <w:rsid w:val="00BC4C6C"/>
    <w:rsid w:val="00BE078E"/>
    <w:rsid w:val="00BF4824"/>
    <w:rsid w:val="00C05466"/>
    <w:rsid w:val="00C1151F"/>
    <w:rsid w:val="00C1349C"/>
    <w:rsid w:val="00CF27E4"/>
    <w:rsid w:val="00D44AA1"/>
    <w:rsid w:val="00D966C8"/>
    <w:rsid w:val="00DD1ACF"/>
    <w:rsid w:val="00DF20DC"/>
    <w:rsid w:val="00E57DF2"/>
    <w:rsid w:val="00F32F73"/>
    <w:rsid w:val="00F37214"/>
    <w:rsid w:val="00F51CF7"/>
    <w:rsid w:val="00F92C14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FFEB94-2585-9A4F-A8DE-22A292A2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19D8"/>
  </w:style>
  <w:style w:type="paragraph" w:styleId="Titolo1">
    <w:name w:val="heading 1"/>
    <w:basedOn w:val="Normale"/>
    <w:next w:val="Normale"/>
    <w:qFormat/>
    <w:rsid w:val="009A19D8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A19D8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9A19D8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9A19D8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9A19D8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9A19D8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9A19D8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9A19D8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A19D8"/>
    <w:rPr>
      <w:sz w:val="28"/>
    </w:rPr>
  </w:style>
  <w:style w:type="paragraph" w:styleId="Intestazione">
    <w:name w:val="header"/>
    <w:basedOn w:val="Normale"/>
    <w:rsid w:val="009A19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A19D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A19D8"/>
    <w:rPr>
      <w:color w:val="0000FF"/>
      <w:u w:val="single"/>
    </w:rPr>
  </w:style>
  <w:style w:type="paragraph" w:customStyle="1" w:styleId="Grassetto">
    <w:name w:val="Grassetto"/>
    <w:basedOn w:val="Titolo3"/>
    <w:rsid w:val="009A19D8"/>
    <w:rPr>
      <w:rFonts w:ascii="Arial" w:hAnsi="Arial"/>
    </w:rPr>
  </w:style>
  <w:style w:type="paragraph" w:styleId="Didascalia">
    <w:name w:val="caption"/>
    <w:basedOn w:val="Normale"/>
    <w:next w:val="Normale"/>
    <w:qFormat/>
    <w:rsid w:val="009A19D8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9A19D8"/>
  </w:style>
  <w:style w:type="character" w:styleId="Collegamentovisitato">
    <w:name w:val="FollowedHyperlink"/>
    <w:basedOn w:val="Carpredefinitoparagrafo"/>
    <w:rsid w:val="009A19D8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5F33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F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AC7BC-71E3-49BC-9E84-7B91C7BB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2370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Piera Franceschini</cp:lastModifiedBy>
  <cp:revision>2</cp:revision>
  <cp:lastPrinted>2017-05-29T09:24:00Z</cp:lastPrinted>
  <dcterms:created xsi:type="dcterms:W3CDTF">2022-04-28T13:24:00Z</dcterms:created>
  <dcterms:modified xsi:type="dcterms:W3CDTF">2022-04-28T13:24:00Z</dcterms:modified>
</cp:coreProperties>
</file>